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2E4" w:rsidRPr="0022358B" w:rsidRDefault="00F22736" w:rsidP="00843627">
      <w:pPr>
        <w:rPr>
          <w:rFonts w:cs="Times New Roman"/>
          <w:szCs w:val="24"/>
        </w:rPr>
      </w:pPr>
      <w:r w:rsidRPr="0022358B">
        <w:rPr>
          <w:rFonts w:cs="Times New Roman"/>
          <w:szCs w:val="24"/>
        </w:rPr>
        <w:t xml:space="preserve">   </w:t>
      </w:r>
      <w:r w:rsidRPr="0022358B">
        <w:rPr>
          <w:rFonts w:cs="Times New Roman"/>
          <w:szCs w:val="24"/>
        </w:rPr>
        <w:tab/>
      </w: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F22736" w:rsidP="00803382">
      <w:pPr>
        <w:jc w:val="center"/>
        <w:rPr>
          <w:rFonts w:cs="Times New Roman"/>
          <w:szCs w:val="24"/>
        </w:rPr>
      </w:pPr>
      <w:r w:rsidRPr="0022358B">
        <w:rPr>
          <w:rFonts w:cs="Times New Roman"/>
          <w:szCs w:val="24"/>
        </w:rPr>
        <w:t xml:space="preserve">National </w:t>
      </w:r>
      <w:r w:rsidR="00426EEA" w:rsidRPr="0022358B">
        <w:rPr>
          <w:rFonts w:cs="Times New Roman"/>
          <w:szCs w:val="24"/>
        </w:rPr>
        <w:t xml:space="preserve">Security </w:t>
      </w:r>
      <w:r w:rsidRPr="0022358B">
        <w:rPr>
          <w:rFonts w:cs="Times New Roman"/>
          <w:szCs w:val="24"/>
        </w:rPr>
        <w:t>Preparedness Effort</w:t>
      </w:r>
    </w:p>
    <w:p w:rsidR="00803382" w:rsidRPr="0022358B" w:rsidRDefault="00F22736" w:rsidP="00803382">
      <w:pPr>
        <w:jc w:val="center"/>
        <w:rPr>
          <w:rFonts w:cs="Times New Roman"/>
          <w:szCs w:val="24"/>
        </w:rPr>
      </w:pPr>
      <w:r w:rsidRPr="0022358B">
        <w:rPr>
          <w:rFonts w:cs="Times New Roman"/>
          <w:szCs w:val="24"/>
        </w:rPr>
        <w:t>Name</w:t>
      </w:r>
    </w:p>
    <w:p w:rsidR="00803382" w:rsidRPr="0022358B" w:rsidRDefault="00F22736" w:rsidP="00803382">
      <w:pPr>
        <w:jc w:val="center"/>
        <w:rPr>
          <w:rFonts w:cs="Times New Roman"/>
          <w:szCs w:val="24"/>
        </w:rPr>
      </w:pPr>
      <w:r w:rsidRPr="0022358B">
        <w:rPr>
          <w:rFonts w:cs="Times New Roman"/>
          <w:szCs w:val="24"/>
        </w:rPr>
        <w:t>Institutional Affiliation</w:t>
      </w:r>
    </w:p>
    <w:p w:rsidR="00D762E4" w:rsidRPr="0022358B" w:rsidRDefault="00D762E4" w:rsidP="00803382">
      <w:pPr>
        <w:jc w:val="cente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D762E4" w:rsidRPr="0022358B" w:rsidRDefault="00D762E4" w:rsidP="00843627">
      <w:pPr>
        <w:rPr>
          <w:rFonts w:cs="Times New Roman"/>
          <w:szCs w:val="24"/>
        </w:rPr>
      </w:pPr>
    </w:p>
    <w:p w:rsidR="001A32A1" w:rsidRDefault="00F22736" w:rsidP="00803382">
      <w:pPr>
        <w:ind w:firstLine="720"/>
        <w:rPr>
          <w:rFonts w:cs="Times New Roman"/>
          <w:szCs w:val="24"/>
        </w:rPr>
      </w:pPr>
      <w:r w:rsidRPr="0022358B">
        <w:rPr>
          <w:rFonts w:cs="Times New Roman"/>
          <w:szCs w:val="24"/>
        </w:rPr>
        <w:t xml:space="preserve"> </w:t>
      </w:r>
    </w:p>
    <w:p w:rsidR="001A32A1" w:rsidRPr="001A32A1" w:rsidRDefault="001A32A1" w:rsidP="001A32A1">
      <w:pPr>
        <w:jc w:val="center"/>
        <w:rPr>
          <w:rFonts w:cs="Times New Roman"/>
          <w:b/>
          <w:szCs w:val="24"/>
        </w:rPr>
      </w:pPr>
      <w:r w:rsidRPr="001A32A1">
        <w:rPr>
          <w:rFonts w:cs="Times New Roman"/>
          <w:b/>
          <w:szCs w:val="24"/>
        </w:rPr>
        <w:lastRenderedPageBreak/>
        <w:t>National Security Preparedness Effort</w:t>
      </w:r>
    </w:p>
    <w:p w:rsidR="00843627" w:rsidRPr="0022358B" w:rsidRDefault="00F22736" w:rsidP="00803382">
      <w:pPr>
        <w:ind w:firstLine="720"/>
        <w:rPr>
          <w:rFonts w:cs="Times New Roman"/>
          <w:szCs w:val="24"/>
        </w:rPr>
      </w:pPr>
      <w:r w:rsidRPr="0022358B">
        <w:rPr>
          <w:rFonts w:cs="Times New Roman"/>
          <w:szCs w:val="24"/>
        </w:rPr>
        <w:t xml:space="preserve">Homeland security is a United States national security agency formed on 25th November 2002, dedicated to ensuring that our homeland is secure, resilient, and safe against terrorism. Over the years, modern security has traversed and significantly evolved. </w:t>
      </w:r>
      <w:r w:rsidRPr="0022358B">
        <w:rPr>
          <w:rFonts w:cs="Times New Roman"/>
          <w:szCs w:val="24"/>
        </w:rPr>
        <w:t xml:space="preserve">Distinctively, the earlier </w:t>
      </w:r>
      <w:r w:rsidR="00B9066A" w:rsidRPr="0022358B">
        <w:rPr>
          <w:rFonts w:cs="Times New Roman"/>
          <w:szCs w:val="24"/>
        </w:rPr>
        <w:t xml:space="preserve">civil defense and </w:t>
      </w:r>
      <w:r w:rsidRPr="0022358B">
        <w:rPr>
          <w:rFonts w:cs="Times New Roman"/>
          <w:szCs w:val="24"/>
        </w:rPr>
        <w:t>Security programs have been modified due to the formation of the Homeland Security Department thence coming up with the new plans to enhance peace and tranquility. Also, Homeland Security has had many contributi</w:t>
      </w:r>
      <w:r w:rsidRPr="0022358B">
        <w:rPr>
          <w:rFonts w:cs="Times New Roman"/>
          <w:szCs w:val="24"/>
        </w:rPr>
        <w:t xml:space="preserve">ons as far as government organizations and policies are concerned. </w:t>
      </w:r>
    </w:p>
    <w:p w:rsidR="00843627" w:rsidRPr="0022358B" w:rsidRDefault="00F22736" w:rsidP="00843627">
      <w:pPr>
        <w:rPr>
          <w:rFonts w:cs="Times New Roman"/>
          <w:szCs w:val="24"/>
        </w:rPr>
      </w:pPr>
      <w:r w:rsidRPr="0022358B">
        <w:rPr>
          <w:rFonts w:cs="Times New Roman"/>
          <w:szCs w:val="24"/>
        </w:rPr>
        <w:t xml:space="preserve">  </w:t>
      </w:r>
      <w:r w:rsidRPr="0022358B">
        <w:rPr>
          <w:rFonts w:cs="Times New Roman"/>
          <w:szCs w:val="24"/>
        </w:rPr>
        <w:tab/>
        <w:t xml:space="preserve">  Throughout the 20th to the 21st century, the US’s attack and disaster preparedness programs have holistically evolved, courtesy of Homeland Security</w:t>
      </w:r>
      <w:r w:rsidR="00B60473" w:rsidRPr="0022358B">
        <w:rPr>
          <w:rFonts w:cs="Times New Roman"/>
          <w:szCs w:val="24"/>
        </w:rPr>
        <w:t xml:space="preserve"> tenure</w:t>
      </w:r>
      <w:r w:rsidRPr="0022358B">
        <w:rPr>
          <w:rFonts w:cs="Times New Roman"/>
          <w:szCs w:val="24"/>
        </w:rPr>
        <w:t>. From the Civil Defense era</w:t>
      </w:r>
      <w:r w:rsidRPr="0022358B">
        <w:rPr>
          <w:rFonts w:cs="Times New Roman"/>
          <w:szCs w:val="24"/>
        </w:rPr>
        <w:t>, which comprised of activities, critically designed to minimize the real effects of war and terrorism on the civilians, Homeland security has authentically made critical changes that are security-oriented. First, circumspective changes are noticeable at a</w:t>
      </w:r>
      <w:r w:rsidRPr="0022358B">
        <w:rPr>
          <w:rFonts w:cs="Times New Roman"/>
          <w:szCs w:val="24"/>
        </w:rPr>
        <w:t>irports when taking flights</w:t>
      </w:r>
      <w:r w:rsidR="00141CF4" w:rsidRPr="0022358B">
        <w:rPr>
          <w:rFonts w:cs="Times New Roman"/>
          <w:color w:val="222222"/>
          <w:szCs w:val="24"/>
          <w:shd w:val="clear" w:color="auto" w:fill="FFFFFF"/>
        </w:rPr>
        <w:t xml:space="preserve"> (Gonzales</w:t>
      </w:r>
      <w:r w:rsidR="00BA7F58" w:rsidRPr="0022358B">
        <w:rPr>
          <w:rFonts w:cs="Times New Roman"/>
          <w:color w:val="222222"/>
          <w:szCs w:val="24"/>
          <w:shd w:val="clear" w:color="auto" w:fill="FFFFFF"/>
        </w:rPr>
        <w:t>, 2016</w:t>
      </w:r>
      <w:r w:rsidR="00141CF4" w:rsidRPr="0022358B">
        <w:rPr>
          <w:rFonts w:cs="Times New Roman"/>
          <w:color w:val="222222"/>
          <w:szCs w:val="24"/>
          <w:shd w:val="clear" w:color="auto" w:fill="FFFFFF"/>
        </w:rPr>
        <w:t>)</w:t>
      </w:r>
      <w:r w:rsidRPr="0022358B">
        <w:rPr>
          <w:rFonts w:cs="Times New Roman"/>
          <w:szCs w:val="24"/>
        </w:rPr>
        <w:t xml:space="preserve">. Previously, one could arrive at the airport at any time, 10 minutes to the actual time of the flight take-off, and even other travelers literary delaying the flight because of their lateness. </w:t>
      </w:r>
      <w:r w:rsidR="000927F5">
        <w:rPr>
          <w:rFonts w:cs="Times New Roman"/>
          <w:szCs w:val="24"/>
        </w:rPr>
        <w:t>At the moment</w:t>
      </w:r>
      <w:r w:rsidRPr="0022358B">
        <w:rPr>
          <w:rFonts w:cs="Times New Roman"/>
          <w:szCs w:val="24"/>
        </w:rPr>
        <w:t>, th</w:t>
      </w:r>
      <w:r w:rsidRPr="0022358B">
        <w:rPr>
          <w:rFonts w:cs="Times New Roman"/>
          <w:szCs w:val="24"/>
        </w:rPr>
        <w:t xml:space="preserve">e government policies have changed whereby passengers have to arrive at the airport strictly two hours before the time of their flight departure, specifically for screenings. </w:t>
      </w:r>
      <w:r w:rsidR="00BA7F58" w:rsidRPr="0022358B">
        <w:rPr>
          <w:rFonts w:cs="Times New Roman"/>
          <w:szCs w:val="24"/>
        </w:rPr>
        <w:t>In addition</w:t>
      </w:r>
      <w:r w:rsidRPr="0022358B">
        <w:rPr>
          <w:rFonts w:cs="Times New Roman"/>
          <w:szCs w:val="24"/>
        </w:rPr>
        <w:t>, in the country, cockpit doors have successfully been in</w:t>
      </w:r>
      <w:r w:rsidR="0033607A" w:rsidRPr="0022358B">
        <w:rPr>
          <w:rFonts w:cs="Times New Roman"/>
          <w:szCs w:val="24"/>
        </w:rPr>
        <w:t>stalled o</w:t>
      </w:r>
      <w:r w:rsidRPr="0022358B">
        <w:rPr>
          <w:rFonts w:cs="Times New Roman"/>
          <w:szCs w:val="24"/>
        </w:rPr>
        <w:t>nto every a</w:t>
      </w:r>
      <w:r w:rsidRPr="0022358B">
        <w:rPr>
          <w:rFonts w:cs="Times New Roman"/>
          <w:szCs w:val="24"/>
        </w:rPr>
        <w:t xml:space="preserve">irliner, not forgetting the daily air marshals that are patrolling to detect further terrorist acts in the skies. </w:t>
      </w:r>
    </w:p>
    <w:p w:rsidR="0022358B" w:rsidRPr="0022358B" w:rsidRDefault="00F22736" w:rsidP="00843627">
      <w:pPr>
        <w:rPr>
          <w:rFonts w:cs="Times New Roman"/>
          <w:szCs w:val="24"/>
        </w:rPr>
      </w:pPr>
      <w:r w:rsidRPr="0022358B">
        <w:rPr>
          <w:rFonts w:cs="Times New Roman"/>
          <w:szCs w:val="24"/>
        </w:rPr>
        <w:t xml:space="preserve">   </w:t>
      </w:r>
      <w:r w:rsidRPr="0022358B">
        <w:rPr>
          <w:rFonts w:cs="Times New Roman"/>
          <w:szCs w:val="24"/>
        </w:rPr>
        <w:tab/>
        <w:t xml:space="preserve"> </w:t>
      </w:r>
      <w:r w:rsidR="00BA7F58" w:rsidRPr="0022358B">
        <w:rPr>
          <w:rFonts w:cs="Times New Roman"/>
          <w:szCs w:val="24"/>
        </w:rPr>
        <w:t>Moreover, modern Homeland Security has systematically come up with the Surveillance program in the US borders that were unheard of in the earlier security programs that effectively monitor every in</w:t>
      </w:r>
      <w:r w:rsidR="00BA7F58">
        <w:rPr>
          <w:rFonts w:cs="Times New Roman"/>
          <w:szCs w:val="24"/>
        </w:rPr>
        <w:t>dividual’s movement and more so</w:t>
      </w:r>
      <w:r w:rsidR="00BA7F58" w:rsidRPr="0022358B">
        <w:rPr>
          <w:rFonts w:cs="Times New Roman"/>
          <w:szCs w:val="24"/>
        </w:rPr>
        <w:t xml:space="preserve"> telephone conversations. </w:t>
      </w:r>
      <w:r w:rsidRPr="0022358B">
        <w:rPr>
          <w:rFonts w:cs="Times New Roman"/>
          <w:szCs w:val="24"/>
        </w:rPr>
        <w:t xml:space="preserve">In other words, </w:t>
      </w:r>
      <w:r w:rsidRPr="0022358B">
        <w:rPr>
          <w:rFonts w:cs="Times New Roman"/>
          <w:szCs w:val="24"/>
        </w:rPr>
        <w:lastRenderedPageBreak/>
        <w:t>everyone who approaches the United States border, their communications are onboard; hence, assurance that only liberal in</w:t>
      </w:r>
      <w:r w:rsidRPr="0022358B">
        <w:rPr>
          <w:rFonts w:cs="Times New Roman"/>
          <w:szCs w:val="24"/>
        </w:rPr>
        <w:t>dividuals are allowed into the country</w:t>
      </w:r>
      <w:r w:rsidR="00B911D9" w:rsidRPr="0022358B">
        <w:rPr>
          <w:rFonts w:cs="Times New Roman"/>
          <w:color w:val="222222"/>
          <w:szCs w:val="24"/>
          <w:shd w:val="clear" w:color="auto" w:fill="FFFFFF"/>
        </w:rPr>
        <w:t xml:space="preserve"> (Park</w:t>
      </w:r>
      <w:r w:rsidR="00BA7F58">
        <w:rPr>
          <w:rFonts w:cs="Times New Roman"/>
          <w:color w:val="222222"/>
          <w:szCs w:val="24"/>
          <w:shd w:val="clear" w:color="auto" w:fill="FFFFFF"/>
        </w:rPr>
        <w:t xml:space="preserve"> </w:t>
      </w:r>
      <w:r w:rsidR="00B911D9" w:rsidRPr="0022358B">
        <w:rPr>
          <w:rFonts w:cs="Times New Roman"/>
          <w:color w:val="222222"/>
          <w:szCs w:val="24"/>
          <w:shd w:val="clear" w:color="auto" w:fill="FFFFFF"/>
        </w:rPr>
        <w:t>&amp;</w:t>
      </w:r>
      <w:r w:rsidR="00BA7F58">
        <w:rPr>
          <w:rFonts w:cs="Times New Roman"/>
          <w:color w:val="222222"/>
          <w:szCs w:val="24"/>
          <w:shd w:val="clear" w:color="auto" w:fill="FFFFFF"/>
        </w:rPr>
        <w:t xml:space="preserve"> </w:t>
      </w:r>
      <w:r w:rsidR="00B911D9" w:rsidRPr="0022358B">
        <w:rPr>
          <w:rFonts w:cs="Times New Roman"/>
          <w:color w:val="222222"/>
          <w:szCs w:val="24"/>
          <w:shd w:val="clear" w:color="auto" w:fill="FFFFFF"/>
        </w:rPr>
        <w:t>Paik, 2014)</w:t>
      </w:r>
      <w:r w:rsidRPr="0022358B">
        <w:rPr>
          <w:rFonts w:cs="Times New Roman"/>
          <w:szCs w:val="24"/>
        </w:rPr>
        <w:t>. Additionally, delivery of flowers to government agency building cannot be necessitated without thorough scrutiny and subsequent clearance. The number of troops at our borders has dramatically increa</w:t>
      </w:r>
      <w:r w:rsidRPr="0022358B">
        <w:rPr>
          <w:rFonts w:cs="Times New Roman"/>
          <w:szCs w:val="24"/>
        </w:rPr>
        <w:t>sed a clear depiction on the new safety programs of Homeland Security. Statistically, before the actual establishment of Homeland Security in 2002, the number of troops at the US border stood at 15,000. After the establishment of the Homeland Security Depa</w:t>
      </w:r>
      <w:r w:rsidRPr="0022358B">
        <w:rPr>
          <w:rFonts w:cs="Times New Roman"/>
          <w:szCs w:val="24"/>
        </w:rPr>
        <w:t>rtment, that obtained its foundation after merging the 22 US agencies, the number of troops has much arisen by 70 percent, and it is yet to increase even further as time goes by</w:t>
      </w:r>
      <w:r w:rsidR="00091626" w:rsidRPr="0022358B">
        <w:rPr>
          <w:rFonts w:cs="Times New Roman"/>
          <w:color w:val="222222"/>
          <w:szCs w:val="24"/>
          <w:shd w:val="clear" w:color="auto" w:fill="FFFFFF"/>
        </w:rPr>
        <w:t xml:space="preserve"> (Hiemstra, 2014)</w:t>
      </w:r>
      <w:r w:rsidRPr="0022358B">
        <w:rPr>
          <w:rFonts w:cs="Times New Roman"/>
          <w:szCs w:val="24"/>
        </w:rPr>
        <w:t xml:space="preserve">. The increment in the number of soldiers in our borders is a </w:t>
      </w:r>
      <w:r w:rsidRPr="0022358B">
        <w:rPr>
          <w:rFonts w:cs="Times New Roman"/>
          <w:szCs w:val="24"/>
        </w:rPr>
        <w:t>clear indication that the government has drastically prioritized internal security</w:t>
      </w:r>
      <w:r w:rsidR="0022358B" w:rsidRPr="0022358B">
        <w:rPr>
          <w:rFonts w:cs="Times New Roman"/>
          <w:szCs w:val="24"/>
        </w:rPr>
        <w:t xml:space="preserve">. </w:t>
      </w:r>
    </w:p>
    <w:p w:rsidR="00843627" w:rsidRPr="0022358B" w:rsidRDefault="00F22736" w:rsidP="0022358B">
      <w:pPr>
        <w:ind w:firstLine="720"/>
        <w:rPr>
          <w:rFonts w:cs="Times New Roman"/>
          <w:szCs w:val="24"/>
        </w:rPr>
      </w:pPr>
      <w:r w:rsidRPr="0022358B">
        <w:rPr>
          <w:rFonts w:cs="Times New Roman"/>
          <w:szCs w:val="24"/>
        </w:rPr>
        <w:t>Besides, various restrictions for passengers have been put in place at the United States airports. Unlike before (during the Civil Defense days) whereby an allowance w</w:t>
      </w:r>
      <w:r w:rsidRPr="0022358B">
        <w:rPr>
          <w:rFonts w:cs="Times New Roman"/>
          <w:szCs w:val="24"/>
        </w:rPr>
        <w:t xml:space="preserve">as given to passenger to carry whatever they want with them to the airport, the scenario has tentatively changed whereby; certain items has been entirely restricted. For instance, carrying toiletry or liquids that are beyond a specific recommended size is </w:t>
      </w:r>
      <w:r w:rsidRPr="0022358B">
        <w:rPr>
          <w:rFonts w:cs="Times New Roman"/>
          <w:szCs w:val="24"/>
        </w:rPr>
        <w:t xml:space="preserve">prohibited. Besides, all the items have to be in quite definite and sealed bags. In contrast, neither food nor beverages are allowed beyond the airport security personnel.  </w:t>
      </w:r>
    </w:p>
    <w:p w:rsidR="00F45145" w:rsidRPr="0022358B" w:rsidRDefault="00F22736" w:rsidP="00F45145">
      <w:pPr>
        <w:ind w:firstLine="720"/>
        <w:rPr>
          <w:rFonts w:cs="Times New Roman"/>
          <w:szCs w:val="24"/>
        </w:rPr>
      </w:pPr>
      <w:r w:rsidRPr="0022358B">
        <w:rPr>
          <w:rFonts w:cs="Times New Roman"/>
          <w:szCs w:val="24"/>
        </w:rPr>
        <w:t xml:space="preserve">    Notably, Homeland Security has observable effects on government organizations and policies. The department has fostered and enhanced the United States Senate to make amendments and policies that have ensured more stringent scrutiny thence enhancing int</w:t>
      </w:r>
      <w:r w:rsidRPr="0022358B">
        <w:rPr>
          <w:rFonts w:cs="Times New Roman"/>
          <w:szCs w:val="24"/>
        </w:rPr>
        <w:t>ernal security</w:t>
      </w:r>
      <w:r w:rsidR="00BA7F58">
        <w:rPr>
          <w:rFonts w:cs="Times New Roman"/>
          <w:szCs w:val="24"/>
        </w:rPr>
        <w:t xml:space="preserve"> </w:t>
      </w:r>
      <w:r w:rsidR="00B331BF" w:rsidRPr="0022358B">
        <w:rPr>
          <w:rFonts w:cs="Times New Roman"/>
          <w:szCs w:val="24"/>
        </w:rPr>
        <w:t>(Lewis, 2014)</w:t>
      </w:r>
      <w:r w:rsidRPr="0022358B">
        <w:rPr>
          <w:rFonts w:cs="Times New Roman"/>
          <w:szCs w:val="24"/>
        </w:rPr>
        <w:t xml:space="preserve">. Also, Homeland Security has led to the recent parliamentary call to ensure that every civilian in the US has got an Identity Card. </w:t>
      </w:r>
    </w:p>
    <w:p w:rsidR="00843627" w:rsidRPr="0022358B" w:rsidRDefault="006227FC" w:rsidP="00F45145">
      <w:pPr>
        <w:ind w:firstLine="720"/>
        <w:rPr>
          <w:rFonts w:cs="Times New Roman"/>
          <w:szCs w:val="24"/>
        </w:rPr>
      </w:pPr>
      <w:r w:rsidRPr="0022358B">
        <w:rPr>
          <w:rFonts w:cs="Times New Roman"/>
          <w:szCs w:val="24"/>
        </w:rPr>
        <w:lastRenderedPageBreak/>
        <w:t>Concisely</w:t>
      </w:r>
      <w:r w:rsidR="00F22736" w:rsidRPr="0022358B">
        <w:rPr>
          <w:rFonts w:cs="Times New Roman"/>
          <w:szCs w:val="24"/>
        </w:rPr>
        <w:t>, it is prudent to state that Homeland Security in the United States is play</w:t>
      </w:r>
      <w:r w:rsidR="00F22736" w:rsidRPr="0022358B">
        <w:rPr>
          <w:rFonts w:cs="Times New Roman"/>
          <w:szCs w:val="24"/>
        </w:rPr>
        <w:t>ing a magnificent role in the realization of national and international security in general. Maintaining peace in our international borders by Homeland Security has fostered trustworthy from civilians. However, there is a need for the department to get mor</w:t>
      </w:r>
      <w:r w:rsidR="00F22736" w:rsidRPr="0022358B">
        <w:rPr>
          <w:rFonts w:cs="Times New Roman"/>
          <w:szCs w:val="24"/>
        </w:rPr>
        <w:t xml:space="preserve">e fund allocations to enhance new technological security measures. Similarly, more security personnel need to be deployed per annum, and when there is a need to ensure peace amongst the citizens of the United States of America.  </w:t>
      </w:r>
    </w:p>
    <w:p w:rsidR="00843627" w:rsidRPr="0022358B" w:rsidRDefault="00F22736" w:rsidP="00843627">
      <w:pPr>
        <w:rPr>
          <w:rFonts w:cs="Times New Roman"/>
          <w:szCs w:val="24"/>
        </w:rPr>
      </w:pPr>
      <w:r w:rsidRPr="0022358B">
        <w:rPr>
          <w:rFonts w:cs="Times New Roman"/>
          <w:szCs w:val="24"/>
        </w:rPr>
        <w:t xml:space="preserve">      </w:t>
      </w: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843627" w:rsidRPr="0022358B" w:rsidRDefault="00843627" w:rsidP="00843627">
      <w:pPr>
        <w:rPr>
          <w:rFonts w:cs="Times New Roman"/>
          <w:szCs w:val="24"/>
        </w:rPr>
      </w:pPr>
    </w:p>
    <w:p w:rsidR="00A868ED" w:rsidRPr="0022358B" w:rsidRDefault="00A868ED" w:rsidP="00A868ED">
      <w:pPr>
        <w:contextualSpacing/>
        <w:rPr>
          <w:rFonts w:cs="Times New Roman"/>
          <w:szCs w:val="24"/>
        </w:rPr>
      </w:pPr>
    </w:p>
    <w:p w:rsidR="00843627" w:rsidRPr="0022358B" w:rsidRDefault="00F22736" w:rsidP="00A868ED">
      <w:pPr>
        <w:contextualSpacing/>
        <w:jc w:val="center"/>
        <w:rPr>
          <w:rFonts w:cs="Times New Roman"/>
          <w:szCs w:val="24"/>
        </w:rPr>
      </w:pPr>
      <w:r w:rsidRPr="0022358B">
        <w:rPr>
          <w:rFonts w:cs="Times New Roman"/>
          <w:szCs w:val="24"/>
        </w:rPr>
        <w:lastRenderedPageBreak/>
        <w:t>Ref</w:t>
      </w:r>
      <w:r w:rsidRPr="0022358B">
        <w:rPr>
          <w:rFonts w:cs="Times New Roman"/>
          <w:szCs w:val="24"/>
        </w:rPr>
        <w:t>erences</w:t>
      </w:r>
    </w:p>
    <w:p w:rsidR="00843627" w:rsidRPr="0022358B" w:rsidRDefault="00F22736" w:rsidP="00843627">
      <w:pPr>
        <w:ind w:left="1440" w:hanging="720"/>
        <w:contextualSpacing/>
        <w:rPr>
          <w:rFonts w:cs="Times New Roman"/>
          <w:color w:val="222222"/>
          <w:szCs w:val="24"/>
          <w:shd w:val="clear" w:color="auto" w:fill="FFFFFF"/>
        </w:rPr>
      </w:pPr>
      <w:r w:rsidRPr="0022358B">
        <w:rPr>
          <w:rFonts w:cs="Times New Roman"/>
          <w:color w:val="222222"/>
          <w:szCs w:val="24"/>
          <w:shd w:val="clear" w:color="auto" w:fill="FFFFFF"/>
        </w:rPr>
        <w:t xml:space="preserve">Gonzales, A., (2016). Neoliberalism, the homeland security state, and the authoritarian turn. </w:t>
      </w:r>
      <w:r w:rsidRPr="0022358B">
        <w:rPr>
          <w:rFonts w:cs="Times New Roman"/>
          <w:i/>
          <w:iCs/>
          <w:color w:val="222222"/>
          <w:szCs w:val="24"/>
          <w:shd w:val="clear" w:color="auto" w:fill="FFFFFF"/>
        </w:rPr>
        <w:t>Latino Studies</w:t>
      </w:r>
      <w:r w:rsidRPr="0022358B">
        <w:rPr>
          <w:rFonts w:cs="Times New Roman"/>
          <w:color w:val="222222"/>
          <w:szCs w:val="24"/>
          <w:shd w:val="clear" w:color="auto" w:fill="FFFFFF"/>
        </w:rPr>
        <w:t>, </w:t>
      </w:r>
      <w:r w:rsidRPr="0022358B">
        <w:rPr>
          <w:rFonts w:cs="Times New Roman"/>
          <w:i/>
          <w:iCs/>
          <w:color w:val="222222"/>
          <w:szCs w:val="24"/>
          <w:shd w:val="clear" w:color="auto" w:fill="FFFFFF"/>
        </w:rPr>
        <w:t>14</w:t>
      </w:r>
      <w:r w:rsidRPr="0022358B">
        <w:rPr>
          <w:rFonts w:cs="Times New Roman"/>
          <w:color w:val="222222"/>
          <w:szCs w:val="24"/>
          <w:shd w:val="clear" w:color="auto" w:fill="FFFFFF"/>
        </w:rPr>
        <w:t>(1), 80-98.</w:t>
      </w:r>
    </w:p>
    <w:p w:rsidR="00843627" w:rsidRPr="0022358B" w:rsidRDefault="00F22736" w:rsidP="00843627">
      <w:pPr>
        <w:ind w:left="1440" w:hanging="720"/>
        <w:contextualSpacing/>
        <w:rPr>
          <w:rFonts w:cs="Times New Roman"/>
          <w:color w:val="222222"/>
          <w:szCs w:val="24"/>
          <w:shd w:val="clear" w:color="auto" w:fill="FFFFFF"/>
        </w:rPr>
      </w:pPr>
      <w:r w:rsidRPr="0022358B">
        <w:rPr>
          <w:rFonts w:cs="Times New Roman"/>
          <w:color w:val="222222"/>
          <w:szCs w:val="24"/>
          <w:shd w:val="clear" w:color="auto" w:fill="FFFFFF"/>
        </w:rPr>
        <w:t xml:space="preserve">Hiemstra, N., (2014). Performing homeland security within the US immigrant detention system. </w:t>
      </w:r>
      <w:r w:rsidRPr="0022358B">
        <w:rPr>
          <w:rFonts w:cs="Times New Roman"/>
          <w:i/>
          <w:iCs/>
          <w:color w:val="222222"/>
          <w:szCs w:val="24"/>
          <w:shd w:val="clear" w:color="auto" w:fill="FFFFFF"/>
        </w:rPr>
        <w:t xml:space="preserve">Environment and Planning D: </w:t>
      </w:r>
      <w:r w:rsidRPr="0022358B">
        <w:rPr>
          <w:rFonts w:cs="Times New Roman"/>
          <w:i/>
          <w:iCs/>
          <w:color w:val="222222"/>
          <w:szCs w:val="24"/>
          <w:shd w:val="clear" w:color="auto" w:fill="FFFFFF"/>
        </w:rPr>
        <w:t>Society and Space</w:t>
      </w:r>
      <w:r w:rsidRPr="0022358B">
        <w:rPr>
          <w:rFonts w:cs="Times New Roman"/>
          <w:color w:val="222222"/>
          <w:szCs w:val="24"/>
          <w:shd w:val="clear" w:color="auto" w:fill="FFFFFF"/>
        </w:rPr>
        <w:t>, </w:t>
      </w:r>
      <w:r w:rsidRPr="0022358B">
        <w:rPr>
          <w:rFonts w:cs="Times New Roman"/>
          <w:i/>
          <w:iCs/>
          <w:color w:val="222222"/>
          <w:szCs w:val="24"/>
          <w:shd w:val="clear" w:color="auto" w:fill="FFFFFF"/>
        </w:rPr>
        <w:t>32</w:t>
      </w:r>
      <w:r w:rsidRPr="0022358B">
        <w:rPr>
          <w:rFonts w:cs="Times New Roman"/>
          <w:color w:val="222222"/>
          <w:szCs w:val="24"/>
          <w:shd w:val="clear" w:color="auto" w:fill="FFFFFF"/>
        </w:rPr>
        <w:t>(4), 571-588.</w:t>
      </w:r>
    </w:p>
    <w:p w:rsidR="00843627" w:rsidRPr="0022358B" w:rsidRDefault="00F22736" w:rsidP="00843627">
      <w:pPr>
        <w:ind w:left="1440" w:hanging="720"/>
        <w:contextualSpacing/>
        <w:rPr>
          <w:rFonts w:cs="Times New Roman"/>
          <w:szCs w:val="24"/>
        </w:rPr>
      </w:pPr>
      <w:r w:rsidRPr="0022358B">
        <w:rPr>
          <w:rFonts w:cs="Times New Roman"/>
          <w:color w:val="222222"/>
          <w:szCs w:val="24"/>
          <w:shd w:val="clear" w:color="auto" w:fill="FFFFFF"/>
        </w:rPr>
        <w:t xml:space="preserve">Hobijn, B., &amp; Sager, E., (2007). What has homeland security cost? An assessment: 2001-2005. </w:t>
      </w:r>
      <w:r w:rsidRPr="0022358B">
        <w:rPr>
          <w:rFonts w:cs="Times New Roman"/>
          <w:i/>
          <w:iCs/>
          <w:color w:val="222222"/>
          <w:szCs w:val="24"/>
          <w:shd w:val="clear" w:color="auto" w:fill="FFFFFF"/>
        </w:rPr>
        <w:t>Current Issues in Economics and Finance</w:t>
      </w:r>
      <w:r w:rsidRPr="0022358B">
        <w:rPr>
          <w:rFonts w:cs="Times New Roman"/>
          <w:color w:val="222222"/>
          <w:szCs w:val="24"/>
          <w:shd w:val="clear" w:color="auto" w:fill="FFFFFF"/>
        </w:rPr>
        <w:t>, </w:t>
      </w:r>
      <w:r w:rsidRPr="0022358B">
        <w:rPr>
          <w:rFonts w:cs="Times New Roman"/>
          <w:i/>
          <w:iCs/>
          <w:color w:val="222222"/>
          <w:szCs w:val="24"/>
          <w:shd w:val="clear" w:color="auto" w:fill="FFFFFF"/>
        </w:rPr>
        <w:t>13</w:t>
      </w:r>
      <w:r w:rsidRPr="0022358B">
        <w:rPr>
          <w:rFonts w:cs="Times New Roman"/>
          <w:color w:val="222222"/>
          <w:szCs w:val="24"/>
          <w:shd w:val="clear" w:color="auto" w:fill="FFFFFF"/>
        </w:rPr>
        <w:t>(2).</w:t>
      </w:r>
    </w:p>
    <w:p w:rsidR="00843627" w:rsidRPr="0022358B" w:rsidRDefault="00F22736" w:rsidP="00843627">
      <w:pPr>
        <w:ind w:left="1440" w:hanging="720"/>
        <w:contextualSpacing/>
        <w:rPr>
          <w:rFonts w:cs="Times New Roman"/>
          <w:color w:val="222222"/>
          <w:szCs w:val="24"/>
          <w:shd w:val="clear" w:color="auto" w:fill="FFFFFF"/>
        </w:rPr>
      </w:pPr>
      <w:r w:rsidRPr="0022358B">
        <w:rPr>
          <w:rFonts w:cs="Times New Roman"/>
          <w:color w:val="222222"/>
          <w:szCs w:val="24"/>
          <w:shd w:val="clear" w:color="auto" w:fill="FFFFFF"/>
        </w:rPr>
        <w:t>McClintock, A., (2014). Imperial Ghosting and National Tragedy: Revenants from Hi</w:t>
      </w:r>
      <w:r w:rsidRPr="0022358B">
        <w:rPr>
          <w:rFonts w:cs="Times New Roman"/>
          <w:color w:val="222222"/>
          <w:szCs w:val="24"/>
          <w:shd w:val="clear" w:color="auto" w:fill="FFFFFF"/>
        </w:rPr>
        <w:t xml:space="preserve">roshima and Indian Country in the War on Terror. </w:t>
      </w:r>
      <w:r w:rsidRPr="0022358B">
        <w:rPr>
          <w:rFonts w:cs="Times New Roman"/>
          <w:i/>
          <w:iCs/>
          <w:color w:val="222222"/>
          <w:szCs w:val="24"/>
          <w:shd w:val="clear" w:color="auto" w:fill="FFFFFF"/>
        </w:rPr>
        <w:t>PMLA</w:t>
      </w:r>
      <w:r w:rsidRPr="0022358B">
        <w:rPr>
          <w:rFonts w:cs="Times New Roman"/>
          <w:color w:val="222222"/>
          <w:szCs w:val="24"/>
          <w:shd w:val="clear" w:color="auto" w:fill="FFFFFF"/>
        </w:rPr>
        <w:t>, </w:t>
      </w:r>
      <w:r w:rsidRPr="0022358B">
        <w:rPr>
          <w:rFonts w:cs="Times New Roman"/>
          <w:i/>
          <w:iCs/>
          <w:color w:val="222222"/>
          <w:szCs w:val="24"/>
          <w:shd w:val="clear" w:color="auto" w:fill="FFFFFF"/>
        </w:rPr>
        <w:t>129</w:t>
      </w:r>
      <w:r w:rsidRPr="0022358B">
        <w:rPr>
          <w:rFonts w:cs="Times New Roman"/>
          <w:color w:val="222222"/>
          <w:szCs w:val="24"/>
          <w:shd w:val="clear" w:color="auto" w:fill="FFFFFF"/>
        </w:rPr>
        <w:t>(4), 819-829.</w:t>
      </w:r>
    </w:p>
    <w:p w:rsidR="00843627" w:rsidRPr="0022358B" w:rsidRDefault="00F22736" w:rsidP="00843627">
      <w:pPr>
        <w:ind w:left="1440" w:hanging="720"/>
        <w:contextualSpacing/>
        <w:rPr>
          <w:rFonts w:cs="Times New Roman"/>
          <w:szCs w:val="24"/>
        </w:rPr>
      </w:pPr>
      <w:r w:rsidRPr="0022358B">
        <w:rPr>
          <w:rFonts w:cs="Times New Roman"/>
          <w:color w:val="222222"/>
          <w:szCs w:val="24"/>
          <w:shd w:val="clear" w:color="auto" w:fill="FFFFFF"/>
        </w:rPr>
        <w:t xml:space="preserve">Lewis, T. G., (2014). </w:t>
      </w:r>
      <w:r w:rsidRPr="0022358B">
        <w:rPr>
          <w:rFonts w:cs="Times New Roman"/>
          <w:i/>
          <w:iCs/>
          <w:color w:val="222222"/>
          <w:szCs w:val="24"/>
          <w:shd w:val="clear" w:color="auto" w:fill="FFFFFF"/>
        </w:rPr>
        <w:t>Critical infrastructure protection in homeland security: defending a networked nation</w:t>
      </w:r>
      <w:r w:rsidRPr="0022358B">
        <w:rPr>
          <w:rFonts w:cs="Times New Roman"/>
          <w:color w:val="222222"/>
          <w:szCs w:val="24"/>
          <w:shd w:val="clear" w:color="auto" w:fill="FFFFFF"/>
        </w:rPr>
        <w:t>. John Wiley &amp; Sons.</w:t>
      </w:r>
    </w:p>
    <w:p w:rsidR="00843627" w:rsidRPr="0022358B" w:rsidRDefault="00F22736" w:rsidP="00843627">
      <w:pPr>
        <w:ind w:left="1440" w:hanging="720"/>
        <w:contextualSpacing/>
        <w:rPr>
          <w:rFonts w:cs="Times New Roman"/>
          <w:color w:val="222222"/>
          <w:szCs w:val="24"/>
          <w:shd w:val="clear" w:color="auto" w:fill="FFFFFF"/>
        </w:rPr>
      </w:pPr>
      <w:r w:rsidRPr="0022358B">
        <w:rPr>
          <w:rFonts w:cs="Times New Roman"/>
          <w:color w:val="222222"/>
          <w:szCs w:val="24"/>
          <w:shd w:val="clear" w:color="auto" w:fill="FFFFFF"/>
        </w:rPr>
        <w:t xml:space="preserve">Luizzo, A. J., &amp; Scaglione, B. (2004). How has hospital </w:t>
      </w:r>
      <w:r w:rsidRPr="0022358B">
        <w:rPr>
          <w:rFonts w:cs="Times New Roman"/>
          <w:color w:val="222222"/>
          <w:szCs w:val="24"/>
          <w:shd w:val="clear" w:color="auto" w:fill="FFFFFF"/>
        </w:rPr>
        <w:t>security changed since 9/11?. </w:t>
      </w:r>
      <w:r w:rsidRPr="0022358B">
        <w:rPr>
          <w:rFonts w:cs="Times New Roman"/>
          <w:i/>
          <w:iCs/>
          <w:color w:val="222222"/>
          <w:szCs w:val="24"/>
          <w:shd w:val="clear" w:color="auto" w:fill="FFFFFF"/>
        </w:rPr>
        <w:t>Journal of healthcare protection management: publication of the International Association for Hospital Security</w:t>
      </w:r>
      <w:r w:rsidRPr="0022358B">
        <w:rPr>
          <w:rFonts w:cs="Times New Roman"/>
          <w:color w:val="222222"/>
          <w:szCs w:val="24"/>
          <w:shd w:val="clear" w:color="auto" w:fill="FFFFFF"/>
        </w:rPr>
        <w:t>, </w:t>
      </w:r>
      <w:r w:rsidRPr="0022358B">
        <w:rPr>
          <w:rFonts w:cs="Times New Roman"/>
          <w:i/>
          <w:iCs/>
          <w:color w:val="222222"/>
          <w:szCs w:val="24"/>
          <w:shd w:val="clear" w:color="auto" w:fill="FFFFFF"/>
        </w:rPr>
        <w:t>20</w:t>
      </w:r>
      <w:r w:rsidRPr="0022358B">
        <w:rPr>
          <w:rFonts w:cs="Times New Roman"/>
          <w:color w:val="222222"/>
          <w:szCs w:val="24"/>
          <w:shd w:val="clear" w:color="auto" w:fill="FFFFFF"/>
        </w:rPr>
        <w:t>(2), 44.</w:t>
      </w:r>
    </w:p>
    <w:p w:rsidR="00843627" w:rsidRPr="0022358B" w:rsidRDefault="00F22736" w:rsidP="00843627">
      <w:pPr>
        <w:ind w:left="1440" w:hanging="720"/>
        <w:contextualSpacing/>
        <w:rPr>
          <w:rFonts w:cs="Times New Roman"/>
          <w:szCs w:val="24"/>
        </w:rPr>
      </w:pPr>
      <w:r w:rsidRPr="0022358B">
        <w:rPr>
          <w:rFonts w:cs="Times New Roman"/>
          <w:color w:val="222222"/>
          <w:szCs w:val="24"/>
          <w:shd w:val="clear" w:color="auto" w:fill="FFFFFF"/>
        </w:rPr>
        <w:t>Park, N., &amp; Paik, S., (2014). A Study on the Planning of Civil Defense Shelter and Design 1-On the ide</w:t>
      </w:r>
      <w:r w:rsidRPr="0022358B">
        <w:rPr>
          <w:rFonts w:cs="Times New Roman"/>
          <w:color w:val="222222"/>
          <w:szCs w:val="24"/>
          <w:shd w:val="clear" w:color="auto" w:fill="FFFFFF"/>
        </w:rPr>
        <w:t xml:space="preserve">as of the State of Civil Defense Shelter &amp; Design Criteria. </w:t>
      </w:r>
      <w:r w:rsidRPr="0022358B">
        <w:rPr>
          <w:rFonts w:cs="Times New Roman"/>
          <w:i/>
          <w:iCs/>
          <w:color w:val="222222"/>
          <w:szCs w:val="24"/>
          <w:shd w:val="clear" w:color="auto" w:fill="FFFFFF"/>
        </w:rPr>
        <w:t>Journal of The Korean Society of Disaster Information</w:t>
      </w:r>
      <w:r w:rsidRPr="0022358B">
        <w:rPr>
          <w:rFonts w:cs="Times New Roman"/>
          <w:color w:val="222222"/>
          <w:szCs w:val="24"/>
          <w:shd w:val="clear" w:color="auto" w:fill="FFFFFF"/>
        </w:rPr>
        <w:t>, </w:t>
      </w:r>
      <w:r w:rsidRPr="0022358B">
        <w:rPr>
          <w:rFonts w:cs="Times New Roman"/>
          <w:i/>
          <w:iCs/>
          <w:color w:val="222222"/>
          <w:szCs w:val="24"/>
          <w:shd w:val="clear" w:color="auto" w:fill="FFFFFF"/>
        </w:rPr>
        <w:t>10</w:t>
      </w:r>
      <w:r w:rsidRPr="0022358B">
        <w:rPr>
          <w:rFonts w:cs="Times New Roman"/>
          <w:color w:val="222222"/>
          <w:szCs w:val="24"/>
          <w:shd w:val="clear" w:color="auto" w:fill="FFFFFF"/>
        </w:rPr>
        <w:t>(3), 358-365.</w:t>
      </w:r>
    </w:p>
    <w:p w:rsidR="00843627" w:rsidRPr="0022358B" w:rsidRDefault="00F22736" w:rsidP="00843627">
      <w:pPr>
        <w:ind w:left="1440" w:hanging="720"/>
        <w:contextualSpacing/>
        <w:rPr>
          <w:rFonts w:cs="Times New Roman"/>
          <w:szCs w:val="24"/>
        </w:rPr>
      </w:pPr>
      <w:r w:rsidRPr="0022358B">
        <w:rPr>
          <w:rFonts w:cs="Times New Roman"/>
          <w:szCs w:val="24"/>
        </w:rPr>
        <w:t xml:space="preserve">  </w:t>
      </w:r>
    </w:p>
    <w:p w:rsidR="00EB79F4" w:rsidRPr="0022358B" w:rsidRDefault="00EB79F4" w:rsidP="00843627">
      <w:pPr>
        <w:ind w:left="1440" w:hanging="720"/>
        <w:contextualSpacing/>
        <w:rPr>
          <w:rFonts w:cs="Times New Roman"/>
          <w:szCs w:val="24"/>
        </w:rPr>
      </w:pPr>
    </w:p>
    <w:sectPr w:rsidR="00EB79F4" w:rsidRPr="0022358B" w:rsidSect="008033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736" w:rsidRDefault="00F22736" w:rsidP="00E810E7">
      <w:pPr>
        <w:spacing w:line="240" w:lineRule="auto"/>
      </w:pPr>
      <w:r>
        <w:separator/>
      </w:r>
    </w:p>
  </w:endnote>
  <w:endnote w:type="continuationSeparator" w:id="1">
    <w:p w:rsidR="00F22736" w:rsidRDefault="00F22736" w:rsidP="00E810E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736" w:rsidRDefault="00F22736" w:rsidP="00E810E7">
      <w:pPr>
        <w:spacing w:line="240" w:lineRule="auto"/>
      </w:pPr>
      <w:r>
        <w:separator/>
      </w:r>
    </w:p>
  </w:footnote>
  <w:footnote w:type="continuationSeparator" w:id="1">
    <w:p w:rsidR="00F22736" w:rsidRDefault="00F22736" w:rsidP="00E810E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500315"/>
      <w:docPartObj>
        <w:docPartGallery w:val="Page Numbers (Top of Page)"/>
        <w:docPartUnique/>
      </w:docPartObj>
    </w:sdtPr>
    <w:sdtContent>
      <w:p w:rsidR="00803382" w:rsidRDefault="00F22736">
        <w:pPr>
          <w:pStyle w:val="Header"/>
          <w:jc w:val="right"/>
        </w:pPr>
        <w:r>
          <w:t>National Security Preparedness Effort</w:t>
        </w:r>
        <w:r>
          <w:tab/>
        </w:r>
        <w:r>
          <w:tab/>
        </w:r>
        <w:r w:rsidR="00E810E7">
          <w:fldChar w:fldCharType="begin"/>
        </w:r>
        <w:r>
          <w:instrText xml:space="preserve"> PAGE   \* MERGE</w:instrText>
        </w:r>
        <w:r>
          <w:instrText xml:space="preserve">FORMAT </w:instrText>
        </w:r>
        <w:r w:rsidR="00E810E7">
          <w:fldChar w:fldCharType="separate"/>
        </w:r>
        <w:r w:rsidR="00326731">
          <w:rPr>
            <w:noProof/>
          </w:rPr>
          <w:t>3</w:t>
        </w:r>
        <w:r w:rsidR="00E810E7">
          <w:rPr>
            <w:noProof/>
          </w:rPr>
          <w:fldChar w:fldCharType="end"/>
        </w:r>
      </w:p>
    </w:sdtContent>
  </w:sdt>
  <w:p w:rsidR="00803382" w:rsidRDefault="008033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500313"/>
      <w:docPartObj>
        <w:docPartGallery w:val="Page Numbers (Top of Page)"/>
        <w:docPartUnique/>
      </w:docPartObj>
    </w:sdtPr>
    <w:sdtContent>
      <w:p w:rsidR="00803382" w:rsidRDefault="00F22736">
        <w:pPr>
          <w:pStyle w:val="Header"/>
          <w:jc w:val="right"/>
        </w:pPr>
        <w:r>
          <w:t xml:space="preserve">RUNNING HEAD: National </w:t>
        </w:r>
        <w:r w:rsidR="007841A8">
          <w:t xml:space="preserve">Security </w:t>
        </w:r>
        <w:r>
          <w:t>Preparedness Effort</w:t>
        </w:r>
        <w:r>
          <w:tab/>
        </w:r>
        <w:r w:rsidR="00E810E7">
          <w:fldChar w:fldCharType="begin"/>
        </w:r>
        <w:r>
          <w:instrText xml:space="preserve"> PAGE   \* MERGEFORMAT </w:instrText>
        </w:r>
        <w:r w:rsidR="00E810E7">
          <w:fldChar w:fldCharType="separate"/>
        </w:r>
        <w:r w:rsidR="001A32A1">
          <w:rPr>
            <w:noProof/>
          </w:rPr>
          <w:t>1</w:t>
        </w:r>
        <w:r w:rsidR="00E810E7">
          <w:rPr>
            <w:noProof/>
          </w:rPr>
          <w:fldChar w:fldCharType="end"/>
        </w:r>
      </w:p>
    </w:sdtContent>
  </w:sdt>
  <w:p w:rsidR="00803382" w:rsidRDefault="008033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15F8F"/>
    <w:rsid w:val="00091626"/>
    <w:rsid w:val="000927F5"/>
    <w:rsid w:val="00130926"/>
    <w:rsid w:val="00141CF4"/>
    <w:rsid w:val="00146C1B"/>
    <w:rsid w:val="00173A48"/>
    <w:rsid w:val="00194D43"/>
    <w:rsid w:val="001A32A1"/>
    <w:rsid w:val="0022358B"/>
    <w:rsid w:val="002472A4"/>
    <w:rsid w:val="00297224"/>
    <w:rsid w:val="00307315"/>
    <w:rsid w:val="00326731"/>
    <w:rsid w:val="0033607A"/>
    <w:rsid w:val="003A7CE3"/>
    <w:rsid w:val="00426EEA"/>
    <w:rsid w:val="004774E3"/>
    <w:rsid w:val="0053672F"/>
    <w:rsid w:val="006227FC"/>
    <w:rsid w:val="00642F0E"/>
    <w:rsid w:val="006A6562"/>
    <w:rsid w:val="00752098"/>
    <w:rsid w:val="007841A8"/>
    <w:rsid w:val="00803382"/>
    <w:rsid w:val="00812D24"/>
    <w:rsid w:val="008276AB"/>
    <w:rsid w:val="00843627"/>
    <w:rsid w:val="009118E2"/>
    <w:rsid w:val="00922668"/>
    <w:rsid w:val="00926B1C"/>
    <w:rsid w:val="0098704D"/>
    <w:rsid w:val="00A868ED"/>
    <w:rsid w:val="00B331BF"/>
    <w:rsid w:val="00B60473"/>
    <w:rsid w:val="00B71483"/>
    <w:rsid w:val="00B9066A"/>
    <w:rsid w:val="00B911D9"/>
    <w:rsid w:val="00BA7F58"/>
    <w:rsid w:val="00CA428A"/>
    <w:rsid w:val="00CC423E"/>
    <w:rsid w:val="00CF34BB"/>
    <w:rsid w:val="00D15F8F"/>
    <w:rsid w:val="00D762E4"/>
    <w:rsid w:val="00DA51BE"/>
    <w:rsid w:val="00DE25A8"/>
    <w:rsid w:val="00E810E7"/>
    <w:rsid w:val="00EA7C70"/>
    <w:rsid w:val="00EB79F4"/>
    <w:rsid w:val="00EC0AD1"/>
    <w:rsid w:val="00F22736"/>
    <w:rsid w:val="00F45145"/>
    <w:rsid w:val="00F819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2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79F4"/>
    <w:rPr>
      <w:color w:val="0000FF"/>
      <w:u w:val="single"/>
    </w:rPr>
  </w:style>
  <w:style w:type="paragraph" w:styleId="Header">
    <w:name w:val="header"/>
    <w:basedOn w:val="Normal"/>
    <w:link w:val="HeaderChar"/>
    <w:uiPriority w:val="99"/>
    <w:unhideWhenUsed/>
    <w:rsid w:val="00803382"/>
    <w:pPr>
      <w:tabs>
        <w:tab w:val="center" w:pos="4680"/>
        <w:tab w:val="right" w:pos="9360"/>
      </w:tabs>
      <w:spacing w:line="240" w:lineRule="auto"/>
    </w:pPr>
  </w:style>
  <w:style w:type="character" w:customStyle="1" w:styleId="HeaderChar">
    <w:name w:val="Header Char"/>
    <w:basedOn w:val="DefaultParagraphFont"/>
    <w:link w:val="Header"/>
    <w:uiPriority w:val="99"/>
    <w:rsid w:val="00803382"/>
  </w:style>
  <w:style w:type="paragraph" w:styleId="Footer">
    <w:name w:val="footer"/>
    <w:basedOn w:val="Normal"/>
    <w:link w:val="FooterChar"/>
    <w:uiPriority w:val="99"/>
    <w:semiHidden/>
    <w:unhideWhenUsed/>
    <w:rsid w:val="0080338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033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5</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59</cp:revision>
  <dcterms:created xsi:type="dcterms:W3CDTF">2019-05-28T06:51:00Z</dcterms:created>
  <dcterms:modified xsi:type="dcterms:W3CDTF">2019-05-28T18:38:00Z</dcterms:modified>
</cp:coreProperties>
</file>